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3C" w:rsidRDefault="001F0F98">
      <w:pPr>
        <w:pStyle w:val="20"/>
        <w:framePr w:w="9370" w:h="14586" w:hRule="exact" w:wrap="none" w:vAnchor="page" w:hAnchor="page" w:x="1273" w:y="1342"/>
        <w:shd w:val="clear" w:color="auto" w:fill="auto"/>
        <w:ind w:left="2360" w:right="80"/>
      </w:pPr>
      <w:r>
        <w:t>АННОТАЦИЯ К РАБОЧЕЙ ПРОГРАММЕ УЧЕБНОГО ПРЕДМЕТА «МАТЕМАТИКА» ДЛЯ 5-6 КЛАССОВ</w:t>
      </w:r>
    </w:p>
    <w:p w:rsidR="0009353C" w:rsidRDefault="001F0F98">
      <w:pPr>
        <w:pStyle w:val="20"/>
        <w:framePr w:w="9370" w:h="14586" w:hRule="exact" w:wrap="none" w:vAnchor="page" w:hAnchor="page" w:x="1273" w:y="1342"/>
        <w:shd w:val="clear" w:color="auto" w:fill="auto"/>
        <w:ind w:left="20" w:firstLine="600"/>
      </w:pPr>
      <w:r>
        <w:t>Программа разработана на основе следующих документов</w:t>
      </w:r>
    </w:p>
    <w:p w:rsidR="0009353C" w:rsidRDefault="001F0F98">
      <w:pPr>
        <w:pStyle w:val="21"/>
        <w:framePr w:w="9370" w:h="14586" w:hRule="exact" w:wrap="none" w:vAnchor="page" w:hAnchor="page" w:x="1273" w:y="1342"/>
        <w:numPr>
          <w:ilvl w:val="0"/>
          <w:numId w:val="1"/>
        </w:numPr>
        <w:shd w:val="clear" w:color="auto" w:fill="auto"/>
        <w:tabs>
          <w:tab w:val="left" w:pos="730"/>
        </w:tabs>
        <w:ind w:left="20" w:right="80"/>
      </w:pPr>
      <w:r>
        <w:t xml:space="preserve">Федеральный государственный образовательный стандарт основного общего образования (утв. приказом Министерства образования и науки РФ от 17 декабря 2010 г. </w:t>
      </w:r>
      <w:r>
        <w:rPr>
          <w:lang w:val="en-US"/>
        </w:rPr>
        <w:t>N</w:t>
      </w:r>
      <w:r w:rsidRPr="001F0F98">
        <w:t xml:space="preserve"> </w:t>
      </w:r>
      <w:r>
        <w:t>1897 с изменениями и дополнениями 29.12.2014, 31.12. 2015)</w:t>
      </w:r>
    </w:p>
    <w:p w:rsidR="0009353C" w:rsidRDefault="001F0F98">
      <w:pPr>
        <w:pStyle w:val="21"/>
        <w:framePr w:w="9370" w:h="14586" w:hRule="exact" w:wrap="none" w:vAnchor="page" w:hAnchor="page" w:x="1273" w:y="1342"/>
        <w:numPr>
          <w:ilvl w:val="0"/>
          <w:numId w:val="1"/>
        </w:numPr>
        <w:shd w:val="clear" w:color="auto" w:fill="auto"/>
        <w:tabs>
          <w:tab w:val="left" w:pos="726"/>
        </w:tabs>
        <w:spacing w:line="298" w:lineRule="exact"/>
        <w:ind w:left="20" w:right="80"/>
      </w:pPr>
      <w:r>
        <w:t>Основная образовательная программа основ</w:t>
      </w:r>
      <w:r>
        <w:t xml:space="preserve">ного общего образования </w:t>
      </w:r>
      <w:bookmarkStart w:id="0" w:name="_GoBack"/>
      <w:r>
        <w:t>МАОУ «Ягринская гимназия»</w:t>
      </w:r>
      <w:r>
        <w:t xml:space="preserve"> г. Северодвинска</w:t>
      </w:r>
      <w:bookmarkEnd w:id="0"/>
    </w:p>
    <w:p w:rsidR="0009353C" w:rsidRDefault="001F0F98">
      <w:pPr>
        <w:pStyle w:val="21"/>
        <w:framePr w:w="9370" w:h="14586" w:hRule="exact" w:wrap="none" w:vAnchor="page" w:hAnchor="page" w:x="1273" w:y="1342"/>
        <w:numPr>
          <w:ilvl w:val="0"/>
          <w:numId w:val="1"/>
        </w:numPr>
        <w:shd w:val="clear" w:color="auto" w:fill="auto"/>
        <w:tabs>
          <w:tab w:val="left" w:pos="726"/>
        </w:tabs>
        <w:spacing w:line="298" w:lineRule="exact"/>
        <w:ind w:left="20" w:right="80"/>
      </w:pPr>
      <w:r>
        <w:t xml:space="preserve">Авторская рабочая программа: Мерзляк А.Г. и др. Рабочая программа по математике. М: Издательский центр «Вентана -Граф», 2020 </w:t>
      </w:r>
      <w:hyperlink r:id="rId7" w:history="1">
        <w:r>
          <w:rPr>
            <w:rStyle w:val="a3"/>
          </w:rPr>
          <w:t>(https://rosuchebnik.ru/material/merzlyak-matematika-rabochie-programmy-bazovyy-</w:t>
        </w:r>
      </w:hyperlink>
      <w:r w:rsidRPr="001F0F98">
        <w:t xml:space="preserve"> </w:t>
      </w:r>
      <w:hyperlink r:id="rId8" w:history="1">
        <w:r>
          <w:rPr>
            <w:rStyle w:val="a3"/>
          </w:rPr>
          <w:t>urove</w:t>
        </w:r>
        <w:r>
          <w:rPr>
            <w:rStyle w:val="a3"/>
          </w:rPr>
          <w:t>n-5-11-klassy/</w:t>
        </w:r>
        <w:r w:rsidRPr="001F0F98">
          <w:rPr>
            <w:rStyle w:val="a3"/>
          </w:rPr>
          <w:t xml:space="preserve"> </w:t>
        </w:r>
      </w:hyperlink>
      <w:r>
        <w:t>)</w:t>
      </w:r>
    </w:p>
    <w:p w:rsidR="0009353C" w:rsidRDefault="001F0F98">
      <w:pPr>
        <w:pStyle w:val="20"/>
        <w:framePr w:w="9370" w:h="14586" w:hRule="exact" w:wrap="none" w:vAnchor="page" w:hAnchor="page" w:x="1273" w:y="1342"/>
        <w:shd w:val="clear" w:color="auto" w:fill="auto"/>
        <w:spacing w:line="298" w:lineRule="exact"/>
        <w:ind w:left="20" w:firstLine="600"/>
      </w:pPr>
      <w:r>
        <w:t>Программа реализуется в объёме 350 часов:</w:t>
      </w:r>
    </w:p>
    <w:p w:rsidR="0009353C" w:rsidRDefault="001F0F98">
      <w:pPr>
        <w:pStyle w:val="21"/>
        <w:framePr w:w="9370" w:h="14586" w:hRule="exact" w:wrap="none" w:vAnchor="page" w:hAnchor="page" w:x="1273" w:y="1342"/>
        <w:numPr>
          <w:ilvl w:val="0"/>
          <w:numId w:val="2"/>
        </w:numPr>
        <w:shd w:val="clear" w:color="auto" w:fill="auto"/>
        <w:tabs>
          <w:tab w:val="left" w:pos="1014"/>
        </w:tabs>
        <w:spacing w:line="298" w:lineRule="exact"/>
        <w:ind w:left="20"/>
      </w:pPr>
      <w:r>
        <w:t>е</w:t>
      </w:r>
      <w:r>
        <w:tab/>
        <w:t>классы - по 5 часов в неделю, 175 часов в год</w:t>
      </w:r>
    </w:p>
    <w:p w:rsidR="0009353C" w:rsidRDefault="001F0F98">
      <w:pPr>
        <w:pStyle w:val="21"/>
        <w:framePr w:w="9370" w:h="14586" w:hRule="exact" w:wrap="none" w:vAnchor="page" w:hAnchor="page" w:x="1273" w:y="1342"/>
        <w:numPr>
          <w:ilvl w:val="0"/>
          <w:numId w:val="2"/>
        </w:numPr>
        <w:shd w:val="clear" w:color="auto" w:fill="auto"/>
        <w:tabs>
          <w:tab w:val="left" w:pos="1014"/>
        </w:tabs>
        <w:spacing w:line="298" w:lineRule="exact"/>
        <w:ind w:left="20"/>
      </w:pPr>
      <w:r>
        <w:t>е</w:t>
      </w:r>
      <w:r>
        <w:tab/>
        <w:t>классы - по 5 часов в неделю, 175 часов в год</w:t>
      </w:r>
    </w:p>
    <w:p w:rsidR="0009353C" w:rsidRDefault="001F0F98">
      <w:pPr>
        <w:pStyle w:val="21"/>
        <w:framePr w:w="9370" w:h="14586" w:hRule="exact" w:wrap="none" w:vAnchor="page" w:hAnchor="page" w:x="1273" w:y="1342"/>
        <w:shd w:val="clear" w:color="auto" w:fill="auto"/>
        <w:spacing w:line="298" w:lineRule="exact"/>
        <w:ind w:left="20" w:right="80"/>
      </w:pPr>
      <w:r>
        <w:rPr>
          <w:rStyle w:val="0pt"/>
        </w:rPr>
        <w:t xml:space="preserve">Программа содержит </w:t>
      </w:r>
      <w:r>
        <w:t xml:space="preserve">требования к результатам освоения основной образовательной программы основного </w:t>
      </w:r>
      <w:r>
        <w:t>общего образования по математике на личностном, метапредметном и предметном уровнях, содержание учебного предмета, тематическое планирование с указанием количества часов, отводимых на изучение каждой темы, для каждого класса.</w:t>
      </w:r>
    </w:p>
    <w:p w:rsidR="0009353C" w:rsidRDefault="001F0F98">
      <w:pPr>
        <w:pStyle w:val="20"/>
        <w:framePr w:w="9370" w:h="14586" w:hRule="exact" w:wrap="none" w:vAnchor="page" w:hAnchor="page" w:x="1273" w:y="1342"/>
        <w:shd w:val="clear" w:color="auto" w:fill="auto"/>
        <w:spacing w:line="298" w:lineRule="exact"/>
        <w:ind w:left="20" w:firstLine="600"/>
      </w:pPr>
      <w:r>
        <w:t>Программа направлена на достиж</w:t>
      </w:r>
      <w:r>
        <w:t>ение следующих целей:</w:t>
      </w:r>
    </w:p>
    <w:p w:rsidR="0009353C" w:rsidRDefault="001F0F98">
      <w:pPr>
        <w:pStyle w:val="21"/>
        <w:framePr w:w="9370" w:h="14586" w:hRule="exact" w:wrap="none" w:vAnchor="page" w:hAnchor="page" w:x="1273" w:y="1342"/>
        <w:numPr>
          <w:ilvl w:val="0"/>
          <w:numId w:val="1"/>
        </w:numPr>
        <w:shd w:val="clear" w:color="auto" w:fill="auto"/>
        <w:tabs>
          <w:tab w:val="left" w:pos="774"/>
        </w:tabs>
        <w:spacing w:line="298" w:lineRule="exact"/>
        <w:ind w:left="20"/>
        <w:jc w:val="both"/>
      </w:pPr>
      <w:r>
        <w:t>формирование представлений о математике как универсальном языке;</w:t>
      </w:r>
    </w:p>
    <w:p w:rsidR="0009353C" w:rsidRDefault="001F0F98">
      <w:pPr>
        <w:pStyle w:val="21"/>
        <w:framePr w:w="9370" w:h="14586" w:hRule="exact" w:wrap="none" w:vAnchor="page" w:hAnchor="page" w:x="1273" w:y="1342"/>
        <w:numPr>
          <w:ilvl w:val="0"/>
          <w:numId w:val="1"/>
        </w:numPr>
        <w:shd w:val="clear" w:color="auto" w:fill="auto"/>
        <w:tabs>
          <w:tab w:val="left" w:pos="730"/>
        </w:tabs>
        <w:spacing w:line="293" w:lineRule="exact"/>
        <w:ind w:left="20" w:right="80"/>
      </w:pPr>
      <w:r>
        <w:t>развитие логического мышления, пространственного воображения, алгоритмической культуры;</w:t>
      </w:r>
    </w:p>
    <w:p w:rsidR="0009353C" w:rsidRDefault="001F0F98">
      <w:pPr>
        <w:pStyle w:val="21"/>
        <w:framePr w:w="9370" w:h="14586" w:hRule="exact" w:wrap="none" w:vAnchor="page" w:hAnchor="page" w:x="1273" w:y="1342"/>
        <w:numPr>
          <w:ilvl w:val="0"/>
          <w:numId w:val="1"/>
        </w:numPr>
        <w:shd w:val="clear" w:color="auto" w:fill="auto"/>
        <w:tabs>
          <w:tab w:val="left" w:pos="745"/>
        </w:tabs>
        <w:spacing w:line="307" w:lineRule="exact"/>
        <w:ind w:left="20" w:right="80"/>
        <w:jc w:val="both"/>
      </w:pPr>
      <w:r>
        <w:t xml:space="preserve">овладение математическими знаниями и умениями, необходимыми в повседневной жизни </w:t>
      </w:r>
      <w:r>
        <w:t>и для изучения школьных естественных дисциплин на базовом уровне;</w:t>
      </w:r>
    </w:p>
    <w:p w:rsidR="0009353C" w:rsidRDefault="001F0F98">
      <w:pPr>
        <w:pStyle w:val="21"/>
        <w:framePr w:w="9370" w:h="14586" w:hRule="exact" w:wrap="none" w:vAnchor="page" w:hAnchor="page" w:x="1273" w:y="1342"/>
        <w:numPr>
          <w:ilvl w:val="0"/>
          <w:numId w:val="1"/>
        </w:numPr>
        <w:shd w:val="clear" w:color="auto" w:fill="auto"/>
        <w:tabs>
          <w:tab w:val="left" w:pos="769"/>
        </w:tabs>
        <w:spacing w:line="307" w:lineRule="exact"/>
        <w:ind w:left="20"/>
        <w:jc w:val="both"/>
      </w:pPr>
      <w:r>
        <w:t>воспитание средствами математики культуры личности;</w:t>
      </w:r>
    </w:p>
    <w:p w:rsidR="0009353C" w:rsidRDefault="001F0F98">
      <w:pPr>
        <w:pStyle w:val="21"/>
        <w:framePr w:w="9370" w:h="14586" w:hRule="exact" w:wrap="none" w:vAnchor="page" w:hAnchor="page" w:x="1273" w:y="1342"/>
        <w:numPr>
          <w:ilvl w:val="0"/>
          <w:numId w:val="1"/>
        </w:numPr>
        <w:shd w:val="clear" w:color="auto" w:fill="auto"/>
        <w:tabs>
          <w:tab w:val="left" w:pos="769"/>
        </w:tabs>
        <w:spacing w:line="307" w:lineRule="exact"/>
        <w:ind w:left="20"/>
        <w:jc w:val="both"/>
      </w:pPr>
      <w:r>
        <w:t>понимание значимости математики для научно-технического прогресса;</w:t>
      </w:r>
    </w:p>
    <w:p w:rsidR="0009353C" w:rsidRDefault="001F0F98">
      <w:pPr>
        <w:pStyle w:val="21"/>
        <w:framePr w:w="9370" w:h="14586" w:hRule="exact" w:wrap="none" w:vAnchor="page" w:hAnchor="page" w:x="1273" w:y="1342"/>
        <w:numPr>
          <w:ilvl w:val="0"/>
          <w:numId w:val="1"/>
        </w:numPr>
        <w:shd w:val="clear" w:color="auto" w:fill="auto"/>
        <w:tabs>
          <w:tab w:val="left" w:pos="812"/>
        </w:tabs>
        <w:spacing w:line="298" w:lineRule="exact"/>
        <w:ind w:left="20" w:right="80"/>
      </w:pPr>
      <w:r>
        <w:t>отношение к математике как к части общечеловеческой культуры через знак</w:t>
      </w:r>
      <w:r>
        <w:t>омство с историей её развития</w:t>
      </w:r>
    </w:p>
    <w:p w:rsidR="0009353C" w:rsidRDefault="001F0F98">
      <w:pPr>
        <w:pStyle w:val="21"/>
        <w:framePr w:w="9370" w:h="14586" w:hRule="exact" w:wrap="none" w:vAnchor="page" w:hAnchor="page" w:x="1273" w:y="1342"/>
        <w:shd w:val="clear" w:color="auto" w:fill="auto"/>
        <w:spacing w:line="298" w:lineRule="exact"/>
        <w:ind w:left="20" w:right="80"/>
        <w:jc w:val="both"/>
      </w:pPr>
      <w:r>
        <w:rPr>
          <w:rStyle w:val="0pt"/>
        </w:rPr>
        <w:t xml:space="preserve">Содержание математического образования в 5—6 классах </w:t>
      </w:r>
      <w:r>
        <w:t xml:space="preserve">представлено в виде следующих содержательных разделов: «Арифметика», «Числовые и буквенные выражения. Уравнения», «Геометрические фигуры. Измерения геометрических величин», </w:t>
      </w:r>
      <w:r>
        <w:t>«Элементы статистики, вероятности. Комбинаторные задачи», «Математика в историческом развитии».</w:t>
      </w:r>
    </w:p>
    <w:p w:rsidR="0009353C" w:rsidRDefault="001F0F98">
      <w:pPr>
        <w:pStyle w:val="21"/>
        <w:framePr w:w="9370" w:h="14586" w:hRule="exact" w:wrap="none" w:vAnchor="page" w:hAnchor="page" w:x="1273" w:y="1342"/>
        <w:shd w:val="clear" w:color="auto" w:fill="auto"/>
        <w:spacing w:line="298" w:lineRule="exact"/>
        <w:ind w:left="20" w:right="80"/>
        <w:jc w:val="both"/>
      </w:pPr>
      <w:r>
        <w:t xml:space="preserve">При реализации программы осуществляются </w:t>
      </w:r>
      <w:r>
        <w:rPr>
          <w:rStyle w:val="0pt"/>
        </w:rPr>
        <w:t xml:space="preserve">следующие виды и формы контроля </w:t>
      </w:r>
      <w:r>
        <w:t>достижения планируемых результатов: математический диктант, проверочная работа, самостоя</w:t>
      </w:r>
      <w:r>
        <w:t>тельная работа, традиционные диагностические и контрольные работы, тестирование, в том числе с использованием компьютерных технологий. При оценке тестовых работ полученный первичный балл за работу переводится в пятибалльную шкалу.</w:t>
      </w:r>
    </w:p>
    <w:p w:rsidR="0009353C" w:rsidRDefault="001F0F98">
      <w:pPr>
        <w:pStyle w:val="21"/>
        <w:framePr w:w="9370" w:h="14586" w:hRule="exact" w:wrap="none" w:vAnchor="page" w:hAnchor="page" w:x="1273" w:y="1342"/>
        <w:shd w:val="clear" w:color="auto" w:fill="auto"/>
        <w:spacing w:line="298" w:lineRule="exact"/>
        <w:ind w:left="20" w:right="80"/>
        <w:jc w:val="both"/>
      </w:pPr>
      <w:r>
        <w:t>Для оценки метапредметных</w:t>
      </w:r>
      <w:r>
        <w:t xml:space="preserve"> результатов используется анализ внеучебной активности учащихся: участие в предметных олимпиадах - участие в выставках, фестивалях, конкурсах, соревнованиях.</w:t>
      </w:r>
    </w:p>
    <w:p w:rsidR="0009353C" w:rsidRDefault="001F0F98">
      <w:pPr>
        <w:pStyle w:val="21"/>
        <w:framePr w:w="9370" w:h="14586" w:hRule="exact" w:wrap="none" w:vAnchor="page" w:hAnchor="page" w:x="1273" w:y="1342"/>
        <w:shd w:val="clear" w:color="auto" w:fill="auto"/>
        <w:spacing w:line="298" w:lineRule="exact"/>
        <w:ind w:left="20" w:right="80"/>
        <w:jc w:val="both"/>
      </w:pPr>
      <w:r>
        <w:t>Учебным планом школы предусмотрена промежуточная аттестация по предмету за курс каждого класса с у</w:t>
      </w:r>
      <w:r>
        <w:t>чётом результатов годовой контрольной работы.</w:t>
      </w:r>
    </w:p>
    <w:p w:rsidR="0009353C" w:rsidRDefault="0009353C">
      <w:pPr>
        <w:rPr>
          <w:sz w:val="2"/>
          <w:szCs w:val="2"/>
        </w:rPr>
      </w:pPr>
    </w:p>
    <w:sectPr w:rsidR="0009353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98" w:rsidRDefault="001F0F98">
      <w:r>
        <w:separator/>
      </w:r>
    </w:p>
  </w:endnote>
  <w:endnote w:type="continuationSeparator" w:id="0">
    <w:p w:rsidR="001F0F98" w:rsidRDefault="001F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98" w:rsidRDefault="001F0F98"/>
  </w:footnote>
  <w:footnote w:type="continuationSeparator" w:id="0">
    <w:p w:rsidR="001F0F98" w:rsidRDefault="001F0F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4414C"/>
    <w:multiLevelType w:val="multilevel"/>
    <w:tmpl w:val="8A8ECC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7A6C42"/>
    <w:multiLevelType w:val="multilevel"/>
    <w:tmpl w:val="E1483582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3C"/>
    <w:rsid w:val="0009353C"/>
    <w:rsid w:val="001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B3AA6-9A45-4644-BEB1-FA3C98EE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en-US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hanging="148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02" w:lineRule="exact"/>
      <w:ind w:firstLine="600"/>
    </w:pPr>
    <w:rPr>
      <w:rFonts w:ascii="Times New Roman" w:eastAsia="Times New Roman" w:hAnsi="Times New Roman" w:cs="Times New Roman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merzlyak-matematika-rabochie-programmy-bazovyy-uroven-5-11-klass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uchebnik.ru/material/merzlyak-matematika-rabochie-programmy-bazovyy-uroven-5-11-klass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cp:lastModifiedBy>Учетная запись Майкрософт</cp:lastModifiedBy>
  <cp:revision>1</cp:revision>
  <dcterms:created xsi:type="dcterms:W3CDTF">2021-02-28T06:52:00Z</dcterms:created>
  <dcterms:modified xsi:type="dcterms:W3CDTF">2021-02-28T06:54:00Z</dcterms:modified>
</cp:coreProperties>
</file>